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75" w:rsidRDefault="007F3BDD" w:rsidP="00B14BB1">
      <w:pPr>
        <w:ind w:right="-1417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25C9DAF2" wp14:editId="4BE135E7">
            <wp:simplePos x="0" y="0"/>
            <wp:positionH relativeFrom="column">
              <wp:posOffset>552450</wp:posOffset>
            </wp:positionH>
            <wp:positionV relativeFrom="paragraph">
              <wp:posOffset>1905000</wp:posOffset>
            </wp:positionV>
            <wp:extent cx="1362075" cy="1344500"/>
            <wp:effectExtent l="0" t="0" r="0" b="8255"/>
            <wp:wrapNone/>
            <wp:docPr id="4" name="Grafik 4" descr="Bild könnte enthalten: 1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 könnte enthalten: 1 Pers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1" t="10326" b="6521"/>
                    <a:stretch/>
                  </pic:blipFill>
                  <pic:spPr bwMode="auto">
                    <a:xfrm>
                      <a:off x="0" y="0"/>
                      <a:ext cx="1362075" cy="13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80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EF8E5" wp14:editId="52AF4068">
                <wp:simplePos x="0" y="0"/>
                <wp:positionH relativeFrom="column">
                  <wp:posOffset>504825</wp:posOffset>
                </wp:positionH>
                <wp:positionV relativeFrom="page">
                  <wp:posOffset>1933575</wp:posOffset>
                </wp:positionV>
                <wp:extent cx="1457325" cy="142875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4287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EBEE7" id="Rechteck 3" o:spid="_x0000_s1026" style="position:absolute;margin-left:39.75pt;margin-top:152.25pt;width:114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" fillcolor="gray [3207]" strokecolor="#6e6e6e [1604]" strokeweight="1pt">
                <w10:wrap anchory="page"/>
              </v:rect>
            </w:pict>
          </mc:Fallback>
        </mc:AlternateContent>
      </w:r>
      <w:r w:rsidR="00B3680B" w:rsidRPr="00B3680B">
        <w:rPr>
          <w:noProof/>
          <w:lang w:eastAsia="de-DE"/>
        </w:rPr>
        <w:drawing>
          <wp:inline distT="0" distB="0" distL="0" distR="0" wp14:anchorId="2846C01B" wp14:editId="3D449BFB">
            <wp:extent cx="7400925" cy="2323465"/>
            <wp:effectExtent l="0" t="0" r="9525" b="635"/>
            <wp:docPr id="7" name="Grafik 7" descr="C:\Users\agremmelspach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gremmelspacher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709" cy="232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BB1">
        <w:rPr>
          <w:noProof/>
          <w:lang w:eastAsia="de-DE"/>
        </w:rPr>
        <mc:AlternateContent>
          <mc:Choice Requires="wps">
            <w:drawing>
              <wp:inline distT="0" distB="0" distL="0" distR="0" wp14:anchorId="0C20D3AA" wp14:editId="6264CE50">
                <wp:extent cx="304800" cy="304800"/>
                <wp:effectExtent l="0" t="0" r="0" b="0"/>
                <wp:docPr id="1" name="Rechteck 1" descr="Kein automatischer Alternativtext verfügbar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B70AC4" id="Rechteck 1" o:spid="_x0000_s1026" alt="Kein automatischer Alternativtext verfügbar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OCA0G7YAgAA7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652A96" w:rsidRDefault="00652A96" w:rsidP="00B14BB1">
      <w:pPr>
        <w:ind w:right="-1417"/>
      </w:pPr>
    </w:p>
    <w:p w:rsidR="007F3BDD" w:rsidRDefault="007F3BDD" w:rsidP="00B14BB1">
      <w:pPr>
        <w:ind w:right="-1417"/>
      </w:pPr>
    </w:p>
    <w:p w:rsidR="00652A96" w:rsidRDefault="00652A96" w:rsidP="00B14BB1">
      <w:pPr>
        <w:ind w:right="-1417"/>
        <w:rPr>
          <w:sz w:val="28"/>
          <w:szCs w:val="28"/>
        </w:rPr>
      </w:pPr>
      <w:r>
        <w:tab/>
      </w:r>
      <w:r w:rsidR="007F3BDD">
        <w:t xml:space="preserve"> </w:t>
      </w:r>
      <w:r w:rsidRPr="00652A96">
        <w:rPr>
          <w:sz w:val="28"/>
          <w:szCs w:val="28"/>
        </w:rPr>
        <w:t>Anita Gremmelspacher</w:t>
      </w:r>
    </w:p>
    <w:p w:rsidR="00652A96" w:rsidRDefault="00652A96" w:rsidP="00652A96">
      <w:pPr>
        <w:pStyle w:val="Listenabsatz"/>
        <w:numPr>
          <w:ilvl w:val="0"/>
          <w:numId w:val="2"/>
        </w:numPr>
        <w:ind w:right="-1417"/>
        <w:rPr>
          <w:sz w:val="24"/>
          <w:szCs w:val="24"/>
        </w:rPr>
      </w:pPr>
      <w:r>
        <w:rPr>
          <w:sz w:val="24"/>
          <w:szCs w:val="24"/>
        </w:rPr>
        <w:t>Dipl. – Kunsttherapeutin (FH)</w:t>
      </w:r>
    </w:p>
    <w:p w:rsidR="00652A96" w:rsidRDefault="008F3E70" w:rsidP="00652A96">
      <w:pPr>
        <w:pStyle w:val="Listenabsatz"/>
        <w:numPr>
          <w:ilvl w:val="0"/>
          <w:numId w:val="2"/>
        </w:numPr>
        <w:ind w:right="-1417"/>
        <w:rPr>
          <w:sz w:val="24"/>
          <w:szCs w:val="24"/>
        </w:rPr>
      </w:pPr>
      <w:r>
        <w:rPr>
          <w:sz w:val="24"/>
          <w:szCs w:val="24"/>
        </w:rPr>
        <w:t>Fachberaterin</w:t>
      </w:r>
      <w:bookmarkStart w:id="0" w:name="_GoBack"/>
      <w:bookmarkEnd w:id="0"/>
      <w:r w:rsidR="00652A96">
        <w:rPr>
          <w:sz w:val="24"/>
          <w:szCs w:val="24"/>
        </w:rPr>
        <w:t xml:space="preserve"> für Traumatologie und </w:t>
      </w:r>
      <w:proofErr w:type="spellStart"/>
      <w:r w:rsidR="00652A96">
        <w:rPr>
          <w:sz w:val="24"/>
          <w:szCs w:val="24"/>
        </w:rPr>
        <w:t>Traumapädagogik</w:t>
      </w:r>
      <w:proofErr w:type="spellEnd"/>
    </w:p>
    <w:p w:rsidR="00652A96" w:rsidRPr="00980D04" w:rsidRDefault="00652A96" w:rsidP="00652A96">
      <w:pPr>
        <w:pStyle w:val="Listenabsatz"/>
        <w:numPr>
          <w:ilvl w:val="0"/>
          <w:numId w:val="2"/>
        </w:numPr>
        <w:ind w:right="-1417"/>
        <w:rPr>
          <w:sz w:val="24"/>
          <w:szCs w:val="24"/>
        </w:rPr>
      </w:pPr>
      <w:r>
        <w:rPr>
          <w:sz w:val="24"/>
          <w:szCs w:val="24"/>
        </w:rPr>
        <w:t>Staatl. anerkannte Jugend- / Heimerzieherin</w:t>
      </w:r>
    </w:p>
    <w:p w:rsidR="00292E20" w:rsidRPr="00676A44" w:rsidRDefault="00292E20" w:rsidP="00676A44">
      <w:pPr>
        <w:pStyle w:val="Titel"/>
        <w:rPr>
          <w:color w:val="FF9900"/>
          <w:sz w:val="96"/>
          <w:szCs w:val="96"/>
        </w:rPr>
      </w:pPr>
      <w:r w:rsidRPr="00676A44">
        <w:rPr>
          <w:noProof/>
          <w:color w:val="FF9900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E82E7" wp14:editId="3EB086E6">
                <wp:simplePos x="0" y="0"/>
                <wp:positionH relativeFrom="column">
                  <wp:posOffset>-71120</wp:posOffset>
                </wp:positionH>
                <wp:positionV relativeFrom="paragraph">
                  <wp:posOffset>701039</wp:posOffset>
                </wp:positionV>
                <wp:extent cx="4819650" cy="28575"/>
                <wp:effectExtent l="0" t="0" r="19050" b="2857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196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DC2CB" id="Gerader Verbinder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55.2pt" to="373.9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" strokecolor="#b2b2b2 [3205]" strokeweight=".5pt">
                <v:stroke joinstyle="miter"/>
              </v:line>
            </w:pict>
          </mc:Fallback>
        </mc:AlternateContent>
      </w:r>
      <w:r w:rsidR="00676A44">
        <w:rPr>
          <w:color w:val="FF9900"/>
          <w:sz w:val="40"/>
          <w:szCs w:val="40"/>
        </w:rPr>
        <w:t xml:space="preserve">        </w:t>
      </w:r>
      <w:proofErr w:type="spellStart"/>
      <w:r w:rsidR="00676A44" w:rsidRPr="00676A44">
        <w:rPr>
          <w:color w:val="FF9900"/>
          <w:sz w:val="40"/>
          <w:szCs w:val="40"/>
        </w:rPr>
        <w:t>KUNST</w:t>
      </w:r>
      <w:r w:rsidRPr="00676A44">
        <w:rPr>
          <w:color w:val="FF9900"/>
          <w:sz w:val="96"/>
          <w:szCs w:val="96"/>
        </w:rPr>
        <w:t>workshop</w:t>
      </w:r>
      <w:proofErr w:type="spellEnd"/>
      <w:r w:rsidRPr="00676A44">
        <w:rPr>
          <w:color w:val="FF9900"/>
          <w:sz w:val="96"/>
          <w:szCs w:val="96"/>
        </w:rPr>
        <w:t xml:space="preserve"> </w:t>
      </w:r>
    </w:p>
    <w:p w:rsidR="00F878D8" w:rsidRPr="007F3BDD" w:rsidRDefault="00653855" w:rsidP="00F878D8">
      <w:pPr>
        <w:rPr>
          <w:sz w:val="32"/>
          <w:szCs w:val="32"/>
        </w:rPr>
      </w:pPr>
      <w:r w:rsidRPr="007F3BDD">
        <w:rPr>
          <w:sz w:val="32"/>
          <w:szCs w:val="32"/>
        </w:rPr>
        <w:t xml:space="preserve">                     </w:t>
      </w:r>
      <w:r w:rsidR="007F3BDD">
        <w:rPr>
          <w:sz w:val="32"/>
          <w:szCs w:val="32"/>
        </w:rPr>
        <w:t xml:space="preserve">           </w:t>
      </w:r>
      <w:r w:rsidR="007F3BDD" w:rsidRPr="00676A44">
        <w:rPr>
          <w:color w:val="6E6E6E" w:themeColor="accent1" w:themeShade="80"/>
          <w:sz w:val="32"/>
          <w:szCs w:val="32"/>
        </w:rPr>
        <w:t xml:space="preserve">„ </w:t>
      </w:r>
      <w:r w:rsidRPr="00676A44">
        <w:rPr>
          <w:color w:val="6E6E6E" w:themeColor="accent1" w:themeShade="80"/>
          <w:sz w:val="32"/>
          <w:szCs w:val="32"/>
        </w:rPr>
        <w:t xml:space="preserve">…. </w:t>
      </w:r>
      <w:r w:rsidR="00F878D8" w:rsidRPr="00676A44">
        <w:rPr>
          <w:color w:val="6E6E6E" w:themeColor="accent1" w:themeShade="80"/>
          <w:sz w:val="32"/>
          <w:szCs w:val="32"/>
        </w:rPr>
        <w:t>mal was mit den Händen schaffen</w:t>
      </w:r>
      <w:r w:rsidR="007F3BDD" w:rsidRPr="00676A44">
        <w:rPr>
          <w:color w:val="6E6E6E" w:themeColor="accent1" w:themeShade="80"/>
          <w:sz w:val="32"/>
          <w:szCs w:val="32"/>
        </w:rPr>
        <w:t xml:space="preserve"> </w:t>
      </w:r>
      <w:r w:rsidRPr="00676A44">
        <w:rPr>
          <w:color w:val="6E6E6E" w:themeColor="accent1" w:themeShade="80"/>
          <w:sz w:val="32"/>
          <w:szCs w:val="32"/>
        </w:rPr>
        <w:t>“</w:t>
      </w:r>
    </w:p>
    <w:p w:rsidR="00653855" w:rsidRDefault="00653855" w:rsidP="00F878D8"/>
    <w:p w:rsidR="00653855" w:rsidRPr="007F3BDD" w:rsidRDefault="00653855" w:rsidP="00F878D8">
      <w:pPr>
        <w:rPr>
          <w:sz w:val="24"/>
          <w:szCs w:val="24"/>
        </w:rPr>
      </w:pPr>
      <w:r>
        <w:tab/>
      </w:r>
      <w:r w:rsidR="0012162F" w:rsidRPr="007F3BDD">
        <w:rPr>
          <w:sz w:val="24"/>
          <w:szCs w:val="24"/>
        </w:rPr>
        <w:t xml:space="preserve">In diesem </w:t>
      </w:r>
      <w:r w:rsidR="00514967">
        <w:rPr>
          <w:sz w:val="24"/>
          <w:szCs w:val="24"/>
        </w:rPr>
        <w:t>W</w:t>
      </w:r>
      <w:r w:rsidR="0012162F" w:rsidRPr="007F3BDD">
        <w:rPr>
          <w:sz w:val="24"/>
          <w:szCs w:val="24"/>
        </w:rPr>
        <w:t>orkshop liegt der Schwerpunkt auf dem künstlerischen und praktischen Tun!</w:t>
      </w:r>
    </w:p>
    <w:p w:rsidR="0012162F" w:rsidRPr="007F3BDD" w:rsidRDefault="0012162F" w:rsidP="0012162F">
      <w:pPr>
        <w:ind w:left="708"/>
        <w:rPr>
          <w:sz w:val="24"/>
          <w:szCs w:val="24"/>
        </w:rPr>
      </w:pPr>
      <w:r w:rsidRPr="007F3BDD">
        <w:rPr>
          <w:sz w:val="24"/>
          <w:szCs w:val="24"/>
        </w:rPr>
        <w:t xml:space="preserve">Gemeinsam wollen wir verschiedenen künstlerische Materialien und kunsttherapeutische Methoden ausprobieren. Wir werden frei malen, uns aber auch künstlerisch </w:t>
      </w:r>
      <w:r w:rsidR="007F3BDD" w:rsidRPr="007F3BDD">
        <w:rPr>
          <w:sz w:val="24"/>
          <w:szCs w:val="24"/>
        </w:rPr>
        <w:t>einem Thema</w:t>
      </w:r>
      <w:r w:rsidRPr="007F3BDD">
        <w:rPr>
          <w:sz w:val="24"/>
          <w:szCs w:val="24"/>
        </w:rPr>
        <w:t xml:space="preserve"> annähern und diese</w:t>
      </w:r>
      <w:r w:rsidR="007F3BDD" w:rsidRPr="007F3BDD">
        <w:rPr>
          <w:sz w:val="24"/>
          <w:szCs w:val="24"/>
        </w:rPr>
        <w:t>s</w:t>
      </w:r>
      <w:r w:rsidRPr="007F3BDD">
        <w:rPr>
          <w:sz w:val="24"/>
          <w:szCs w:val="24"/>
        </w:rPr>
        <w:t xml:space="preserve"> mit non-verbalen Techniken bearbeiten. </w:t>
      </w:r>
    </w:p>
    <w:p w:rsidR="002F0C11" w:rsidRDefault="0012162F" w:rsidP="0012162F">
      <w:pPr>
        <w:ind w:left="708"/>
        <w:rPr>
          <w:sz w:val="24"/>
          <w:szCs w:val="24"/>
        </w:rPr>
      </w:pPr>
      <w:r w:rsidRPr="007F3BDD">
        <w:rPr>
          <w:sz w:val="24"/>
          <w:szCs w:val="24"/>
        </w:rPr>
        <w:t>Es werden</w:t>
      </w:r>
      <w:r w:rsidR="00514967">
        <w:rPr>
          <w:sz w:val="24"/>
          <w:szCs w:val="24"/>
        </w:rPr>
        <w:t xml:space="preserve"> im W</w:t>
      </w:r>
      <w:r w:rsidR="007F3BDD" w:rsidRPr="007F3BDD">
        <w:rPr>
          <w:sz w:val="24"/>
          <w:szCs w:val="24"/>
        </w:rPr>
        <w:t>orkshop</w:t>
      </w:r>
      <w:r w:rsidRPr="007F3BDD">
        <w:rPr>
          <w:sz w:val="24"/>
          <w:szCs w:val="24"/>
        </w:rPr>
        <w:t xml:space="preserve"> immer wieder auch Erkenntnisse und theoretische</w:t>
      </w:r>
      <w:r w:rsidR="007F3BDD" w:rsidRPr="007F3BDD">
        <w:rPr>
          <w:sz w:val="24"/>
          <w:szCs w:val="24"/>
        </w:rPr>
        <w:t>s</w:t>
      </w:r>
      <w:r w:rsidRPr="007F3BDD">
        <w:rPr>
          <w:sz w:val="24"/>
          <w:szCs w:val="24"/>
        </w:rPr>
        <w:t xml:space="preserve"> Hin</w:t>
      </w:r>
      <w:r w:rsidR="007F3BDD" w:rsidRPr="007F3BDD">
        <w:rPr>
          <w:sz w:val="24"/>
          <w:szCs w:val="24"/>
        </w:rPr>
        <w:t>tergrundwissen</w:t>
      </w:r>
      <w:r w:rsidRPr="007F3BDD">
        <w:rPr>
          <w:sz w:val="24"/>
          <w:szCs w:val="24"/>
        </w:rPr>
        <w:t xml:space="preserve"> </w:t>
      </w:r>
      <w:r w:rsidR="002F0C11">
        <w:rPr>
          <w:sz w:val="24"/>
          <w:szCs w:val="24"/>
        </w:rPr>
        <w:t xml:space="preserve">bezogen auf den Ganztagesbetrieb </w:t>
      </w:r>
      <w:r w:rsidRPr="007F3BDD">
        <w:rPr>
          <w:sz w:val="24"/>
          <w:szCs w:val="24"/>
        </w:rPr>
        <w:t xml:space="preserve">aus der Kunsttherapie und der </w:t>
      </w:r>
      <w:proofErr w:type="spellStart"/>
      <w:r w:rsidRPr="007F3BDD">
        <w:rPr>
          <w:sz w:val="24"/>
          <w:szCs w:val="24"/>
        </w:rPr>
        <w:t>Traumapädagogik</w:t>
      </w:r>
      <w:proofErr w:type="spellEnd"/>
      <w:r w:rsidR="002F0C11">
        <w:rPr>
          <w:sz w:val="24"/>
          <w:szCs w:val="24"/>
        </w:rPr>
        <w:t xml:space="preserve"> </w:t>
      </w:r>
      <w:r w:rsidRPr="007F3BDD">
        <w:rPr>
          <w:sz w:val="24"/>
          <w:szCs w:val="24"/>
        </w:rPr>
        <w:t>mit einfließen</w:t>
      </w:r>
      <w:r w:rsidR="002F0C11">
        <w:rPr>
          <w:sz w:val="24"/>
          <w:szCs w:val="24"/>
        </w:rPr>
        <w:t xml:space="preserve">. </w:t>
      </w:r>
    </w:p>
    <w:p w:rsidR="007F3BDD" w:rsidRPr="007F3BDD" w:rsidRDefault="007F3BDD" w:rsidP="0012162F">
      <w:pPr>
        <w:ind w:left="708"/>
        <w:rPr>
          <w:sz w:val="24"/>
          <w:szCs w:val="24"/>
        </w:rPr>
      </w:pPr>
      <w:r>
        <w:rPr>
          <w:sz w:val="24"/>
          <w:szCs w:val="24"/>
        </w:rPr>
        <w:t>Künstlerische Tricks und Tipps sollen genauso vermittelt werden, wie das Wissen um die pädagogische Anwendbarkeit in den verschiedenen Lebenslagen von Kindern</w:t>
      </w:r>
      <w:r w:rsidR="002F0C11">
        <w:rPr>
          <w:sz w:val="24"/>
          <w:szCs w:val="24"/>
        </w:rPr>
        <w:t xml:space="preserve"> mit denen wir im Schulalltag und dem Ganztagesbetrieb konfrontiert werden</w:t>
      </w:r>
      <w:r>
        <w:rPr>
          <w:sz w:val="24"/>
          <w:szCs w:val="24"/>
        </w:rPr>
        <w:t>.</w:t>
      </w:r>
    </w:p>
    <w:p w:rsidR="0012162F" w:rsidRPr="007F3BDD" w:rsidRDefault="0012162F" w:rsidP="007F3BDD">
      <w:pPr>
        <w:ind w:left="708"/>
        <w:rPr>
          <w:sz w:val="24"/>
          <w:szCs w:val="24"/>
        </w:rPr>
      </w:pPr>
      <w:r w:rsidRPr="007F3BDD">
        <w:rPr>
          <w:sz w:val="24"/>
          <w:szCs w:val="24"/>
        </w:rPr>
        <w:t xml:space="preserve">Freies absichtsloses </w:t>
      </w:r>
      <w:r w:rsidR="007F3BDD" w:rsidRPr="007F3BDD">
        <w:rPr>
          <w:sz w:val="24"/>
          <w:szCs w:val="24"/>
        </w:rPr>
        <w:t>G</w:t>
      </w:r>
      <w:r w:rsidRPr="007F3BDD">
        <w:rPr>
          <w:sz w:val="24"/>
          <w:szCs w:val="24"/>
        </w:rPr>
        <w:t>estalten soll genauso seinen Raum</w:t>
      </w:r>
      <w:r w:rsidR="007F3BDD">
        <w:rPr>
          <w:sz w:val="24"/>
          <w:szCs w:val="24"/>
        </w:rPr>
        <w:t xml:space="preserve"> finden, wie das Thema, </w:t>
      </w:r>
      <w:r w:rsidR="007F3BDD" w:rsidRPr="007F3BDD">
        <w:rPr>
          <w:sz w:val="24"/>
          <w:szCs w:val="24"/>
        </w:rPr>
        <w:t>welche M</w:t>
      </w:r>
      <w:r w:rsidRPr="007F3BDD">
        <w:rPr>
          <w:sz w:val="24"/>
          <w:szCs w:val="24"/>
        </w:rPr>
        <w:t xml:space="preserve">öglichkeiten wir als Pädagogen haben mit künstlerischen Methoden Entwicklungsprozesse zu begleiten, Situationen </w:t>
      </w:r>
      <w:r w:rsidR="007F3BDD" w:rsidRPr="007F3BDD">
        <w:rPr>
          <w:sz w:val="24"/>
          <w:szCs w:val="24"/>
        </w:rPr>
        <w:t>in Gruppen oder Einzelarbeit zu deeskalieren und Kindern eine Möglichkeit zum Ausdruck von Gefühlen zu geben.</w:t>
      </w:r>
    </w:p>
    <w:p w:rsidR="007F3BDD" w:rsidRPr="007F3BDD" w:rsidRDefault="007F3BDD" w:rsidP="00980D04">
      <w:pPr>
        <w:ind w:left="708"/>
        <w:rPr>
          <w:sz w:val="24"/>
          <w:szCs w:val="24"/>
        </w:rPr>
      </w:pPr>
      <w:r w:rsidRPr="007F3BDD">
        <w:rPr>
          <w:sz w:val="24"/>
          <w:szCs w:val="24"/>
        </w:rPr>
        <w:t>Hierbei soll</w:t>
      </w:r>
      <w:r w:rsidR="0012162F" w:rsidRPr="007F3BDD">
        <w:rPr>
          <w:sz w:val="24"/>
          <w:szCs w:val="24"/>
        </w:rPr>
        <w:t xml:space="preserve"> der Schwerpunkt darauf liegen, die gesammelten Erfahrungen später im Alltag des Ganztagesbetriebs </w:t>
      </w:r>
      <w:r w:rsidR="00980D04">
        <w:rPr>
          <w:sz w:val="24"/>
          <w:szCs w:val="24"/>
        </w:rPr>
        <w:t xml:space="preserve">auch </w:t>
      </w:r>
      <w:r w:rsidR="0012162F" w:rsidRPr="007F3BDD">
        <w:rPr>
          <w:sz w:val="24"/>
          <w:szCs w:val="24"/>
        </w:rPr>
        <w:t>anwenden zu können.</w:t>
      </w:r>
    </w:p>
    <w:p w:rsidR="00292E20" w:rsidRPr="00292E20" w:rsidRDefault="00292E20" w:rsidP="00292E20"/>
    <w:p w:rsidR="00652A96" w:rsidRPr="00652A96" w:rsidRDefault="00652A96" w:rsidP="00652A96">
      <w:pPr>
        <w:ind w:right="-1417"/>
        <w:rPr>
          <w:sz w:val="24"/>
          <w:szCs w:val="24"/>
        </w:rPr>
      </w:pPr>
    </w:p>
    <w:sectPr w:rsidR="00652A96" w:rsidRPr="00652A96" w:rsidSect="00EC4107">
      <w:pgSz w:w="11906" w:h="16838"/>
      <w:pgMar w:top="142" w:right="1417" w:bottom="709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74503"/>
    <w:multiLevelType w:val="hybridMultilevel"/>
    <w:tmpl w:val="15C6D186"/>
    <w:lvl w:ilvl="0" w:tplc="DE2490D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F4E5C66"/>
    <w:multiLevelType w:val="hybridMultilevel"/>
    <w:tmpl w:val="B4D25266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B1"/>
    <w:rsid w:val="00022081"/>
    <w:rsid w:val="000251CB"/>
    <w:rsid w:val="00030DE8"/>
    <w:rsid w:val="00051356"/>
    <w:rsid w:val="00053B7B"/>
    <w:rsid w:val="00073D89"/>
    <w:rsid w:val="00074A1B"/>
    <w:rsid w:val="00092944"/>
    <w:rsid w:val="000B2374"/>
    <w:rsid w:val="000C0A8F"/>
    <w:rsid w:val="000C7936"/>
    <w:rsid w:val="000E39A1"/>
    <w:rsid w:val="00105A7D"/>
    <w:rsid w:val="0012162F"/>
    <w:rsid w:val="00126914"/>
    <w:rsid w:val="0015544C"/>
    <w:rsid w:val="00161E8B"/>
    <w:rsid w:val="00163808"/>
    <w:rsid w:val="001748F8"/>
    <w:rsid w:val="00181360"/>
    <w:rsid w:val="00194DF8"/>
    <w:rsid w:val="001C6EB1"/>
    <w:rsid w:val="001E042C"/>
    <w:rsid w:val="001F126C"/>
    <w:rsid w:val="002009FA"/>
    <w:rsid w:val="00210E81"/>
    <w:rsid w:val="00245955"/>
    <w:rsid w:val="00266286"/>
    <w:rsid w:val="00273108"/>
    <w:rsid w:val="00292E20"/>
    <w:rsid w:val="00293AB1"/>
    <w:rsid w:val="002A5252"/>
    <w:rsid w:val="002A6D8E"/>
    <w:rsid w:val="002B32DC"/>
    <w:rsid w:val="002C2A91"/>
    <w:rsid w:val="002F0C11"/>
    <w:rsid w:val="002F7FB4"/>
    <w:rsid w:val="0031430C"/>
    <w:rsid w:val="0033365F"/>
    <w:rsid w:val="00344C8B"/>
    <w:rsid w:val="003659B6"/>
    <w:rsid w:val="00365C93"/>
    <w:rsid w:val="003A770E"/>
    <w:rsid w:val="003C1644"/>
    <w:rsid w:val="003C2829"/>
    <w:rsid w:val="00405A38"/>
    <w:rsid w:val="004146A5"/>
    <w:rsid w:val="00437640"/>
    <w:rsid w:val="00447C68"/>
    <w:rsid w:val="0049654B"/>
    <w:rsid w:val="004A25B6"/>
    <w:rsid w:val="004C06C3"/>
    <w:rsid w:val="004E4E8F"/>
    <w:rsid w:val="005040D8"/>
    <w:rsid w:val="00512185"/>
    <w:rsid w:val="00514967"/>
    <w:rsid w:val="00517507"/>
    <w:rsid w:val="0052153C"/>
    <w:rsid w:val="005769BD"/>
    <w:rsid w:val="00583073"/>
    <w:rsid w:val="005846AD"/>
    <w:rsid w:val="00586C69"/>
    <w:rsid w:val="005903AA"/>
    <w:rsid w:val="005A504A"/>
    <w:rsid w:val="005A7122"/>
    <w:rsid w:val="005D2A0A"/>
    <w:rsid w:val="005D4188"/>
    <w:rsid w:val="005E08DE"/>
    <w:rsid w:val="005E4043"/>
    <w:rsid w:val="00602DEE"/>
    <w:rsid w:val="00612515"/>
    <w:rsid w:val="0061457E"/>
    <w:rsid w:val="0064695A"/>
    <w:rsid w:val="006469FA"/>
    <w:rsid w:val="00652A96"/>
    <w:rsid w:val="00653855"/>
    <w:rsid w:val="00655EBC"/>
    <w:rsid w:val="00664C75"/>
    <w:rsid w:val="006702E9"/>
    <w:rsid w:val="00676A44"/>
    <w:rsid w:val="00694887"/>
    <w:rsid w:val="006C300A"/>
    <w:rsid w:val="006C58A3"/>
    <w:rsid w:val="006C6F97"/>
    <w:rsid w:val="007168A1"/>
    <w:rsid w:val="00747A33"/>
    <w:rsid w:val="00754E67"/>
    <w:rsid w:val="007A5980"/>
    <w:rsid w:val="007D2A8F"/>
    <w:rsid w:val="007F3BDD"/>
    <w:rsid w:val="00804F6C"/>
    <w:rsid w:val="00821ABB"/>
    <w:rsid w:val="00827303"/>
    <w:rsid w:val="008745C4"/>
    <w:rsid w:val="0089236E"/>
    <w:rsid w:val="00893082"/>
    <w:rsid w:val="0089664C"/>
    <w:rsid w:val="008A1375"/>
    <w:rsid w:val="008A6AD7"/>
    <w:rsid w:val="008B16C7"/>
    <w:rsid w:val="008B73CB"/>
    <w:rsid w:val="008C2E7C"/>
    <w:rsid w:val="008C347C"/>
    <w:rsid w:val="008C4B57"/>
    <w:rsid w:val="008D683B"/>
    <w:rsid w:val="008E476A"/>
    <w:rsid w:val="008F3E70"/>
    <w:rsid w:val="00926566"/>
    <w:rsid w:val="009279E5"/>
    <w:rsid w:val="009329F1"/>
    <w:rsid w:val="00943795"/>
    <w:rsid w:val="00945E8A"/>
    <w:rsid w:val="0095786C"/>
    <w:rsid w:val="00961E53"/>
    <w:rsid w:val="009741D3"/>
    <w:rsid w:val="00980D04"/>
    <w:rsid w:val="00986BEC"/>
    <w:rsid w:val="009A0A11"/>
    <w:rsid w:val="009C344B"/>
    <w:rsid w:val="009D7870"/>
    <w:rsid w:val="009F17D2"/>
    <w:rsid w:val="00A0695C"/>
    <w:rsid w:val="00A137E7"/>
    <w:rsid w:val="00A3378C"/>
    <w:rsid w:val="00A51091"/>
    <w:rsid w:val="00A75344"/>
    <w:rsid w:val="00A80364"/>
    <w:rsid w:val="00A8119C"/>
    <w:rsid w:val="00A85145"/>
    <w:rsid w:val="00A86788"/>
    <w:rsid w:val="00A87DC5"/>
    <w:rsid w:val="00A961DA"/>
    <w:rsid w:val="00AA0437"/>
    <w:rsid w:val="00AD3B49"/>
    <w:rsid w:val="00AD7D82"/>
    <w:rsid w:val="00AE6900"/>
    <w:rsid w:val="00AF56DB"/>
    <w:rsid w:val="00B02C62"/>
    <w:rsid w:val="00B10B39"/>
    <w:rsid w:val="00B14BB1"/>
    <w:rsid w:val="00B177FC"/>
    <w:rsid w:val="00B21FC0"/>
    <w:rsid w:val="00B23A87"/>
    <w:rsid w:val="00B35E23"/>
    <w:rsid w:val="00B3680B"/>
    <w:rsid w:val="00B42886"/>
    <w:rsid w:val="00B77CA4"/>
    <w:rsid w:val="00B97778"/>
    <w:rsid w:val="00BA5782"/>
    <w:rsid w:val="00C06F0E"/>
    <w:rsid w:val="00C22858"/>
    <w:rsid w:val="00C46271"/>
    <w:rsid w:val="00C61377"/>
    <w:rsid w:val="00C63287"/>
    <w:rsid w:val="00C64085"/>
    <w:rsid w:val="00C65D4C"/>
    <w:rsid w:val="00C679F8"/>
    <w:rsid w:val="00C73472"/>
    <w:rsid w:val="00C73B4E"/>
    <w:rsid w:val="00CC12F9"/>
    <w:rsid w:val="00CC43D7"/>
    <w:rsid w:val="00D1035A"/>
    <w:rsid w:val="00D21952"/>
    <w:rsid w:val="00D273C9"/>
    <w:rsid w:val="00D43D0B"/>
    <w:rsid w:val="00D500A3"/>
    <w:rsid w:val="00D562C7"/>
    <w:rsid w:val="00D76D28"/>
    <w:rsid w:val="00D8773A"/>
    <w:rsid w:val="00DC7EAD"/>
    <w:rsid w:val="00DE02B9"/>
    <w:rsid w:val="00E03211"/>
    <w:rsid w:val="00E15C51"/>
    <w:rsid w:val="00E43586"/>
    <w:rsid w:val="00E618A3"/>
    <w:rsid w:val="00E630E2"/>
    <w:rsid w:val="00E66AE1"/>
    <w:rsid w:val="00E67EC9"/>
    <w:rsid w:val="00E7090F"/>
    <w:rsid w:val="00E93145"/>
    <w:rsid w:val="00E95582"/>
    <w:rsid w:val="00EA4DB0"/>
    <w:rsid w:val="00EA57A4"/>
    <w:rsid w:val="00EB21AC"/>
    <w:rsid w:val="00EC0B92"/>
    <w:rsid w:val="00EC4107"/>
    <w:rsid w:val="00ED1324"/>
    <w:rsid w:val="00ED2E73"/>
    <w:rsid w:val="00EF68EF"/>
    <w:rsid w:val="00F47A76"/>
    <w:rsid w:val="00F511D4"/>
    <w:rsid w:val="00F551F4"/>
    <w:rsid w:val="00F56264"/>
    <w:rsid w:val="00F726C4"/>
    <w:rsid w:val="00F878D8"/>
    <w:rsid w:val="00FA3ABE"/>
    <w:rsid w:val="00FA4466"/>
    <w:rsid w:val="00FA4606"/>
    <w:rsid w:val="00FA706C"/>
    <w:rsid w:val="00FA796F"/>
    <w:rsid w:val="00FB6FD5"/>
    <w:rsid w:val="00FC089C"/>
    <w:rsid w:val="00FC63A2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F8FA1-BD3A-4D27-807E-6C79CF26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2A96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292E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2E2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Gremmelspacher</dc:creator>
  <cp:keywords/>
  <dc:description/>
  <cp:lastModifiedBy>Anita Gremmelspacher</cp:lastModifiedBy>
  <cp:revision>10</cp:revision>
  <dcterms:created xsi:type="dcterms:W3CDTF">2017-01-26T08:54:00Z</dcterms:created>
  <dcterms:modified xsi:type="dcterms:W3CDTF">2017-03-07T13:23:00Z</dcterms:modified>
</cp:coreProperties>
</file>